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391" w:rsidRPr="0049505E" w:rsidRDefault="00855391" w:rsidP="00855391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9505E">
        <w:rPr>
          <w:rFonts w:ascii="Corbel" w:hAnsi="Corbel"/>
          <w:b/>
          <w:smallCaps/>
          <w:sz w:val="24"/>
          <w:szCs w:val="24"/>
        </w:rPr>
        <w:t>SYLABUS</w:t>
      </w:r>
    </w:p>
    <w:p w:rsidR="00855391" w:rsidRPr="0049505E" w:rsidRDefault="00855391" w:rsidP="008553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505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A48C4">
        <w:rPr>
          <w:rFonts w:ascii="Corbel" w:hAnsi="Corbel"/>
          <w:b/>
          <w:smallCaps/>
          <w:sz w:val="24"/>
          <w:szCs w:val="24"/>
        </w:rPr>
        <w:t>1</w:t>
      </w:r>
      <w:r w:rsidRPr="0049505E">
        <w:rPr>
          <w:rFonts w:ascii="Corbel" w:hAnsi="Corbel"/>
          <w:b/>
          <w:smallCaps/>
          <w:sz w:val="24"/>
          <w:szCs w:val="24"/>
        </w:rPr>
        <w:t>-202</w:t>
      </w:r>
      <w:r w:rsidR="00CA48C4">
        <w:rPr>
          <w:rFonts w:ascii="Corbel" w:hAnsi="Corbel"/>
          <w:b/>
          <w:smallCaps/>
          <w:sz w:val="24"/>
          <w:szCs w:val="24"/>
        </w:rPr>
        <w:t>6</w:t>
      </w:r>
    </w:p>
    <w:p w:rsidR="00855391" w:rsidRPr="0049505E" w:rsidRDefault="00855391" w:rsidP="00855391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Rok akademicki   </w:t>
      </w:r>
      <w:r w:rsidRPr="0049505E">
        <w:rPr>
          <w:rFonts w:ascii="Corbel" w:hAnsi="Corbel"/>
          <w:b/>
          <w:sz w:val="24"/>
          <w:szCs w:val="24"/>
        </w:rPr>
        <w:t>202</w:t>
      </w:r>
      <w:r w:rsidR="00CA48C4">
        <w:rPr>
          <w:rFonts w:ascii="Corbel" w:hAnsi="Corbel"/>
          <w:b/>
          <w:sz w:val="24"/>
          <w:szCs w:val="24"/>
        </w:rPr>
        <w:t>3</w:t>
      </w:r>
      <w:r w:rsidRPr="0049505E">
        <w:rPr>
          <w:rFonts w:ascii="Corbel" w:hAnsi="Corbel"/>
          <w:b/>
          <w:sz w:val="24"/>
          <w:szCs w:val="24"/>
        </w:rPr>
        <w:t>/202</w:t>
      </w:r>
      <w:r w:rsidR="00CA48C4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49505E" w:rsidRDefault="00997F14" w:rsidP="00855391">
      <w:pPr>
        <w:spacing w:line="240" w:lineRule="auto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</w:p>
    <w:p w:rsidR="0085747A" w:rsidRPr="004950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 xml:space="preserve">1. </w:t>
      </w:r>
      <w:r w:rsidR="0085747A" w:rsidRPr="0049505E">
        <w:rPr>
          <w:rFonts w:ascii="Corbel" w:hAnsi="Corbel"/>
          <w:szCs w:val="24"/>
        </w:rPr>
        <w:t xml:space="preserve">Podstawowe </w:t>
      </w:r>
      <w:r w:rsidR="00445970" w:rsidRPr="0049505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0427" w:rsidRPr="0049505E" w:rsidTr="00B819C8">
        <w:tc>
          <w:tcPr>
            <w:tcW w:w="2694" w:type="dxa"/>
            <w:vAlign w:val="center"/>
          </w:tcPr>
          <w:p w:rsidR="0085747A" w:rsidRPr="004950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505E" w:rsidRDefault="00855391" w:rsidP="00550E6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color w:val="auto"/>
                <w:sz w:val="24"/>
                <w:szCs w:val="24"/>
              </w:rPr>
              <w:t>k</w:t>
            </w:r>
            <w:r w:rsidR="00442AD7" w:rsidRPr="0049505E">
              <w:rPr>
                <w:rFonts w:ascii="Corbel" w:hAnsi="Corbel"/>
                <w:color w:val="auto"/>
                <w:sz w:val="24"/>
                <w:szCs w:val="24"/>
              </w:rPr>
              <w:t xml:space="preserve">ontekst </w:t>
            </w:r>
            <w:r w:rsidR="00361D0C" w:rsidRPr="0049505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442AD7" w:rsidRPr="0049505E">
              <w:rPr>
                <w:rFonts w:ascii="Corbel" w:hAnsi="Corbel"/>
                <w:color w:val="auto"/>
                <w:sz w:val="24"/>
                <w:szCs w:val="24"/>
              </w:rPr>
              <w:t>rawny niepełnosprawności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747A" w:rsidRPr="004950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9505E" w:rsidRDefault="00A57B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747A" w:rsidRPr="0049505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9505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9505E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747A" w:rsidRPr="004950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9505E" w:rsidRDefault="00802F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  <w:tr w:rsidR="001D0427" w:rsidRPr="0049505E" w:rsidTr="00B819C8">
        <w:tc>
          <w:tcPr>
            <w:tcW w:w="2694" w:type="dxa"/>
            <w:vAlign w:val="center"/>
          </w:tcPr>
          <w:p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391" w:rsidRPr="0049505E" w:rsidRDefault="00855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Ewa </w:t>
            </w:r>
            <w:proofErr w:type="spellStart"/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Bonusiak</w:t>
            </w:r>
            <w:proofErr w:type="spellEnd"/>
          </w:p>
        </w:tc>
      </w:tr>
    </w:tbl>
    <w:p w:rsidR="00923D7D" w:rsidRPr="0049505E" w:rsidRDefault="0085747A" w:rsidP="004E5DF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* </w:t>
      </w:r>
      <w:r w:rsidRPr="0049505E">
        <w:rPr>
          <w:rFonts w:ascii="Corbel" w:hAnsi="Corbel"/>
          <w:i/>
          <w:sz w:val="24"/>
          <w:szCs w:val="24"/>
        </w:rPr>
        <w:t>-</w:t>
      </w:r>
      <w:r w:rsidR="00B90885" w:rsidRPr="0049505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9505E">
        <w:rPr>
          <w:rFonts w:ascii="Corbel" w:hAnsi="Corbel"/>
          <w:b w:val="0"/>
          <w:sz w:val="24"/>
          <w:szCs w:val="24"/>
        </w:rPr>
        <w:t>e,</w:t>
      </w:r>
      <w:r w:rsidRPr="0049505E">
        <w:rPr>
          <w:rFonts w:ascii="Corbel" w:hAnsi="Corbel"/>
          <w:i/>
          <w:sz w:val="24"/>
          <w:szCs w:val="24"/>
        </w:rPr>
        <w:t xml:space="preserve"> </w:t>
      </w:r>
      <w:r w:rsidRPr="004950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9505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9505E" w:rsidRDefault="0085747A" w:rsidP="004E5DFE">
      <w:pPr>
        <w:pStyle w:val="Podpunkty"/>
        <w:ind w:left="284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>1.</w:t>
      </w:r>
      <w:r w:rsidR="00E22FBC" w:rsidRPr="0049505E">
        <w:rPr>
          <w:rFonts w:ascii="Corbel" w:hAnsi="Corbel"/>
          <w:sz w:val="24"/>
          <w:szCs w:val="24"/>
        </w:rPr>
        <w:t>1</w:t>
      </w:r>
      <w:r w:rsidRPr="004950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1D0427" w:rsidRPr="0049505E" w:rsidTr="00550E6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Semestr</w:t>
            </w:r>
          </w:p>
          <w:p w:rsidR="00015B8F" w:rsidRPr="004950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(</w:t>
            </w:r>
            <w:r w:rsidR="00363F78" w:rsidRPr="0049505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505E">
              <w:rPr>
                <w:rFonts w:ascii="Corbel" w:hAnsi="Corbel"/>
                <w:szCs w:val="24"/>
              </w:rPr>
              <w:t>Wykł</w:t>
            </w:r>
            <w:proofErr w:type="spellEnd"/>
            <w:r w:rsidRPr="004950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505E">
              <w:rPr>
                <w:rFonts w:ascii="Corbel" w:hAnsi="Corbel"/>
                <w:szCs w:val="24"/>
              </w:rPr>
              <w:t>Konw</w:t>
            </w:r>
            <w:proofErr w:type="spellEnd"/>
            <w:r w:rsidRPr="004950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505E">
              <w:rPr>
                <w:rFonts w:ascii="Corbel" w:hAnsi="Corbel"/>
                <w:szCs w:val="24"/>
              </w:rPr>
              <w:t>Sem</w:t>
            </w:r>
            <w:proofErr w:type="spellEnd"/>
            <w:r w:rsidRPr="004950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505E">
              <w:rPr>
                <w:rFonts w:ascii="Corbel" w:hAnsi="Corbel"/>
                <w:szCs w:val="24"/>
              </w:rPr>
              <w:t>Prakt</w:t>
            </w:r>
            <w:proofErr w:type="spellEnd"/>
            <w:r w:rsidRPr="004950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505E">
              <w:rPr>
                <w:rFonts w:ascii="Corbel" w:hAnsi="Corbel"/>
                <w:b/>
                <w:szCs w:val="24"/>
              </w:rPr>
              <w:t>Liczba pkt</w:t>
            </w:r>
            <w:r w:rsidR="00B90885" w:rsidRPr="0049505E">
              <w:rPr>
                <w:rFonts w:ascii="Corbel" w:hAnsi="Corbel"/>
                <w:b/>
                <w:szCs w:val="24"/>
              </w:rPr>
              <w:t>.</w:t>
            </w:r>
            <w:r w:rsidRPr="004950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9505E" w:rsidTr="00550E6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590B52" w:rsidP="004E5D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590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505E" w:rsidRDefault="00590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49505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9505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950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>1.</w:t>
      </w:r>
      <w:r w:rsidR="00E22FBC" w:rsidRPr="0049505E">
        <w:rPr>
          <w:rFonts w:ascii="Corbel" w:hAnsi="Corbel"/>
          <w:smallCaps w:val="0"/>
          <w:szCs w:val="24"/>
        </w:rPr>
        <w:t>2</w:t>
      </w:r>
      <w:r w:rsidR="00F83B28" w:rsidRPr="0049505E">
        <w:rPr>
          <w:rFonts w:ascii="Corbel" w:hAnsi="Corbel"/>
          <w:smallCaps w:val="0"/>
          <w:szCs w:val="24"/>
        </w:rPr>
        <w:t>.</w:t>
      </w:r>
      <w:r w:rsidR="00F83B28" w:rsidRPr="0049505E">
        <w:rPr>
          <w:rFonts w:ascii="Corbel" w:hAnsi="Corbel"/>
          <w:smallCaps w:val="0"/>
          <w:szCs w:val="24"/>
        </w:rPr>
        <w:tab/>
      </w:r>
      <w:r w:rsidRPr="0049505E">
        <w:rPr>
          <w:rFonts w:ascii="Corbel" w:hAnsi="Corbel"/>
          <w:smallCaps w:val="0"/>
          <w:szCs w:val="24"/>
        </w:rPr>
        <w:t xml:space="preserve">Sposób realizacji zajęć  </w:t>
      </w:r>
    </w:p>
    <w:p w:rsidR="004E5DFE" w:rsidRPr="0049505E" w:rsidRDefault="004E5DFE" w:rsidP="004E5D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eastAsia="MS Gothic" w:hAnsi="Corbel"/>
          <w:b w:val="0"/>
          <w:szCs w:val="24"/>
        </w:rPr>
        <w:sym w:font="Wingdings" w:char="F078"/>
      </w:r>
      <w:r w:rsidRPr="0049505E">
        <w:rPr>
          <w:rFonts w:ascii="Corbel" w:eastAsia="MS Gothic" w:hAnsi="Corbel"/>
          <w:b w:val="0"/>
          <w:szCs w:val="24"/>
        </w:rPr>
        <w:t xml:space="preserve"> </w:t>
      </w:r>
      <w:r w:rsidRPr="0049505E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9505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505E">
        <w:rPr>
          <w:rFonts w:ascii="MS Gothic" w:eastAsia="MS Gothic" w:hAnsi="MS Gothic" w:cs="MS Gothic" w:hint="eastAsia"/>
          <w:b w:val="0"/>
          <w:szCs w:val="24"/>
        </w:rPr>
        <w:t>☐</w:t>
      </w:r>
      <w:r w:rsidRPr="004950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950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1.3 </w:t>
      </w:r>
      <w:r w:rsidR="00F83B28" w:rsidRPr="0049505E">
        <w:rPr>
          <w:rFonts w:ascii="Corbel" w:hAnsi="Corbel"/>
          <w:smallCaps w:val="0"/>
          <w:szCs w:val="24"/>
        </w:rPr>
        <w:tab/>
      </w:r>
      <w:r w:rsidRPr="0049505E">
        <w:rPr>
          <w:rFonts w:ascii="Corbel" w:hAnsi="Corbel"/>
          <w:smallCaps w:val="0"/>
          <w:szCs w:val="24"/>
        </w:rPr>
        <w:t>For</w:t>
      </w:r>
      <w:r w:rsidR="00445970" w:rsidRPr="0049505E">
        <w:rPr>
          <w:rFonts w:ascii="Corbel" w:hAnsi="Corbel"/>
          <w:smallCaps w:val="0"/>
          <w:szCs w:val="24"/>
        </w:rPr>
        <w:t xml:space="preserve">ma zaliczenia przedmiotu </w:t>
      </w:r>
      <w:r w:rsidRPr="0049505E">
        <w:rPr>
          <w:rFonts w:ascii="Corbel" w:hAnsi="Corbel"/>
          <w:smallCaps w:val="0"/>
          <w:szCs w:val="24"/>
        </w:rPr>
        <w:t xml:space="preserve"> (z toku) </w:t>
      </w:r>
    </w:p>
    <w:p w:rsidR="00E960BB" w:rsidRPr="0049505E" w:rsidRDefault="004E5DFE" w:rsidP="004E5DFE">
      <w:pPr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ab/>
        <w:t>zaliczenie bez oceny</w:t>
      </w:r>
    </w:p>
    <w:p w:rsidR="00E960BB" w:rsidRPr="004950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505E" w:rsidTr="00745302">
        <w:tc>
          <w:tcPr>
            <w:tcW w:w="9670" w:type="dxa"/>
          </w:tcPr>
          <w:p w:rsidR="0085747A" w:rsidRPr="0049505E" w:rsidRDefault="004E5D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rak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wymagań wstępnych</w:t>
            </w:r>
          </w:p>
        </w:tc>
      </w:tr>
    </w:tbl>
    <w:p w:rsidR="00153C41" w:rsidRPr="0049505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950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>3.</w:t>
      </w:r>
      <w:r w:rsidR="0085747A" w:rsidRPr="0049505E">
        <w:rPr>
          <w:rFonts w:ascii="Corbel" w:hAnsi="Corbel"/>
          <w:szCs w:val="24"/>
        </w:rPr>
        <w:t xml:space="preserve"> </w:t>
      </w:r>
      <w:r w:rsidR="00A84C85" w:rsidRPr="0049505E">
        <w:rPr>
          <w:rFonts w:ascii="Corbel" w:hAnsi="Corbel"/>
          <w:szCs w:val="24"/>
        </w:rPr>
        <w:t>cele, efekty uczenia się</w:t>
      </w:r>
      <w:r w:rsidR="0085747A" w:rsidRPr="0049505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9505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3.1 </w:t>
      </w:r>
      <w:r w:rsidR="00C05F44" w:rsidRPr="0049505E">
        <w:rPr>
          <w:rFonts w:ascii="Corbel" w:hAnsi="Corbel"/>
          <w:sz w:val="24"/>
          <w:szCs w:val="24"/>
        </w:rPr>
        <w:t>Cele przedmiotu</w:t>
      </w:r>
    </w:p>
    <w:p w:rsidR="00F83B28" w:rsidRPr="0049505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D0427" w:rsidRPr="0049505E" w:rsidTr="00923D7D">
        <w:tc>
          <w:tcPr>
            <w:tcW w:w="851" w:type="dxa"/>
            <w:vAlign w:val="center"/>
          </w:tcPr>
          <w:p w:rsidR="0085747A" w:rsidRPr="0049505E" w:rsidRDefault="0085747A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49505E" w:rsidRDefault="006B514B" w:rsidP="006B51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 xml:space="preserve">Wprowadzenie w terminologię oraz problematykę podstawowych pojęć języka prawnego i prawniczego  </w:t>
            </w:r>
          </w:p>
        </w:tc>
      </w:tr>
      <w:tr w:rsidR="001D0427" w:rsidRPr="0049505E" w:rsidTr="00923D7D">
        <w:tc>
          <w:tcPr>
            <w:tcW w:w="851" w:type="dxa"/>
            <w:vAlign w:val="center"/>
          </w:tcPr>
          <w:p w:rsidR="0085747A" w:rsidRPr="0049505E" w:rsidRDefault="006B514B" w:rsidP="004E5DF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9505E" w:rsidRDefault="006B51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terminologią prawną i rozumienia powszechnie obowiązujących przepisów prawa</w:t>
            </w:r>
          </w:p>
        </w:tc>
      </w:tr>
      <w:tr w:rsidR="001D0427" w:rsidRPr="0049505E" w:rsidTr="00923D7D">
        <w:tc>
          <w:tcPr>
            <w:tcW w:w="851" w:type="dxa"/>
            <w:vAlign w:val="center"/>
          </w:tcPr>
          <w:p w:rsidR="0085747A" w:rsidRPr="0049505E" w:rsidRDefault="0085747A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514B" w:rsidRPr="0049505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9505E" w:rsidRDefault="006C3C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Zapoznanie z podstawowymi regulacjami prawnymi dotyczącymi osób niepełnosprawnych</w:t>
            </w:r>
          </w:p>
        </w:tc>
      </w:tr>
      <w:tr w:rsidR="006C3C64" w:rsidRPr="0049505E" w:rsidTr="00923D7D">
        <w:tc>
          <w:tcPr>
            <w:tcW w:w="851" w:type="dxa"/>
            <w:vAlign w:val="center"/>
          </w:tcPr>
          <w:p w:rsidR="006C3C64" w:rsidRPr="0049505E" w:rsidRDefault="006C3C64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C3C64" w:rsidRPr="0049505E" w:rsidRDefault="006C3C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Wykształcenie umiejętności zastosowania norm prawnych do okoliczności faktycznych i prawnych.</w:t>
            </w:r>
          </w:p>
        </w:tc>
      </w:tr>
    </w:tbl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49505E" w:rsidRDefault="009F4610" w:rsidP="004E5D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 xml:space="preserve">3.2 </w:t>
      </w:r>
      <w:r w:rsidR="001D7B54" w:rsidRPr="0049505E">
        <w:rPr>
          <w:rFonts w:ascii="Corbel" w:hAnsi="Corbel"/>
          <w:b/>
          <w:sz w:val="24"/>
          <w:szCs w:val="24"/>
        </w:rPr>
        <w:t xml:space="preserve">Efekty </w:t>
      </w:r>
      <w:r w:rsidR="00C05F44" w:rsidRPr="0049505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9505E">
        <w:rPr>
          <w:rFonts w:ascii="Corbel" w:hAnsi="Corbel"/>
          <w:b/>
          <w:sz w:val="24"/>
          <w:szCs w:val="24"/>
        </w:rPr>
        <w:t>dla przedmiotu</w:t>
      </w:r>
      <w:r w:rsidR="00445970" w:rsidRPr="0049505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1D0427" w:rsidRPr="0049505E" w:rsidTr="004E5DFE">
        <w:tc>
          <w:tcPr>
            <w:tcW w:w="1681" w:type="dxa"/>
            <w:vAlign w:val="center"/>
          </w:tcPr>
          <w:p w:rsidR="0085747A" w:rsidRPr="004950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950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950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950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4950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950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0427" w:rsidRPr="0049505E" w:rsidTr="004E5DFE">
        <w:tc>
          <w:tcPr>
            <w:tcW w:w="1681" w:type="dxa"/>
            <w:vAlign w:val="center"/>
          </w:tcPr>
          <w:p w:rsidR="004E5DFE" w:rsidRPr="0049505E" w:rsidRDefault="004E5D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4E5DFE" w:rsidRPr="0049505E" w:rsidRDefault="004E5D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4E5DFE" w:rsidRPr="0049505E" w:rsidRDefault="004E5D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:rsidTr="004E5DFE">
        <w:tc>
          <w:tcPr>
            <w:tcW w:w="1681" w:type="dxa"/>
            <w:vAlign w:val="center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Zna i rozumie z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asady i normy etyczne obowiązujące w zakresie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nauk prawnych oraz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rehabilitacji, edukacji, terapii i resocjalizacji;</w:t>
            </w:r>
          </w:p>
        </w:tc>
        <w:tc>
          <w:tcPr>
            <w:tcW w:w="1984" w:type="dxa"/>
            <w:vAlign w:val="center"/>
          </w:tcPr>
          <w:p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:rsidTr="004E5DFE">
        <w:tc>
          <w:tcPr>
            <w:tcW w:w="1681" w:type="dxa"/>
            <w:vAlign w:val="center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Zna i rozumie z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asady ochrony własności intelektualnej</w:t>
            </w:r>
          </w:p>
        </w:tc>
        <w:tc>
          <w:tcPr>
            <w:tcW w:w="1984" w:type="dxa"/>
            <w:vAlign w:val="center"/>
          </w:tcPr>
          <w:p w:rsidR="0085747A" w:rsidRPr="0049505E" w:rsidRDefault="00ED24B2" w:rsidP="00A57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PS.W16.</w:t>
            </w:r>
          </w:p>
        </w:tc>
      </w:tr>
      <w:tr w:rsidR="001D0427" w:rsidRPr="0049505E" w:rsidTr="004E5DFE">
        <w:tc>
          <w:tcPr>
            <w:tcW w:w="1681" w:type="dxa"/>
            <w:vAlign w:val="center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4B2" w:rsidRPr="0049505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85747A" w:rsidRPr="0049505E" w:rsidRDefault="00506F61" w:rsidP="001D0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57BD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planować</w:t>
            </w:r>
            <w:r w:rsidR="001D0427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  <w:r w:rsidR="00A57BD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z uczniem ze specjalnymi potrzebami edukacyjnymi wykorzystując stosowne przepisy prawne</w:t>
            </w:r>
            <w:r w:rsidR="001D0427" w:rsidRPr="00495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:rsidTr="004E5DFE">
        <w:tc>
          <w:tcPr>
            <w:tcW w:w="1681" w:type="dxa"/>
            <w:vAlign w:val="center"/>
          </w:tcPr>
          <w:p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ED24B2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pracować w zespole, pełniąc w nim różne role, podejmować i wyznaczać zadania, współpracować z nauczycielami, specjalistami, rodzicami i opiekunami uczniów</w:t>
            </w:r>
          </w:p>
        </w:tc>
        <w:tc>
          <w:tcPr>
            <w:tcW w:w="1984" w:type="dxa"/>
            <w:vAlign w:val="center"/>
          </w:tcPr>
          <w:p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9F34E8" w:rsidRPr="0049505E" w:rsidTr="004E5DFE">
        <w:tc>
          <w:tcPr>
            <w:tcW w:w="1681" w:type="dxa"/>
            <w:vAlign w:val="center"/>
          </w:tcPr>
          <w:p w:rsidR="009F34E8" w:rsidRPr="0049505E" w:rsidRDefault="009F34E8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9F34E8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posługiwania się uniwersalnymi zasadami i normami etycznymi w działalności zawodowej, kierując się szacunkiem dla każdego człowieka</w:t>
            </w:r>
          </w:p>
        </w:tc>
        <w:tc>
          <w:tcPr>
            <w:tcW w:w="1984" w:type="dxa"/>
            <w:vAlign w:val="center"/>
          </w:tcPr>
          <w:p w:rsidR="009F34E8" w:rsidRPr="0049505E" w:rsidRDefault="009F34E8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506F61" w:rsidRPr="0049505E" w:rsidRDefault="00506F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950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>3.3</w:t>
      </w:r>
      <w:r w:rsidR="001D7B54" w:rsidRPr="0049505E">
        <w:rPr>
          <w:rFonts w:ascii="Corbel" w:hAnsi="Corbel"/>
          <w:b/>
          <w:sz w:val="24"/>
          <w:szCs w:val="24"/>
        </w:rPr>
        <w:t xml:space="preserve"> </w:t>
      </w:r>
      <w:r w:rsidR="0085747A" w:rsidRPr="0049505E">
        <w:rPr>
          <w:rFonts w:ascii="Corbel" w:hAnsi="Corbel"/>
          <w:b/>
          <w:sz w:val="24"/>
          <w:szCs w:val="24"/>
        </w:rPr>
        <w:t>T</w:t>
      </w:r>
      <w:r w:rsidR="001D7B54" w:rsidRPr="0049505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9505E">
        <w:rPr>
          <w:rFonts w:ascii="Corbel" w:hAnsi="Corbel"/>
          <w:sz w:val="24"/>
          <w:szCs w:val="24"/>
        </w:rPr>
        <w:t xml:space="preserve">  </w:t>
      </w:r>
    </w:p>
    <w:p w:rsidR="00506F61" w:rsidRPr="0049505E" w:rsidRDefault="00506F61" w:rsidP="00506F6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06F61" w:rsidRPr="0049505E" w:rsidRDefault="0085747A" w:rsidP="004E5D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D0427" w:rsidRPr="0049505E" w:rsidTr="00285121">
        <w:tc>
          <w:tcPr>
            <w:tcW w:w="9520" w:type="dxa"/>
          </w:tcPr>
          <w:p w:rsidR="00506F61" w:rsidRPr="0049505E" w:rsidRDefault="00506F61" w:rsidP="002851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Treści merytoryczne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D0427" w:rsidRPr="0049505E" w:rsidTr="00285121">
        <w:tc>
          <w:tcPr>
            <w:tcW w:w="9520" w:type="dxa"/>
          </w:tcPr>
          <w:p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1. Wprowadzenie do języka prawnego i prawniczego. Podstawowe pojęcia prawa administracyjnego. Pojęcie niepełnosprawności w prawie (3 godz.)</w:t>
            </w:r>
          </w:p>
        </w:tc>
      </w:tr>
      <w:tr w:rsidR="001D0427" w:rsidRPr="0049505E" w:rsidTr="00285121">
        <w:tc>
          <w:tcPr>
            <w:tcW w:w="9520" w:type="dxa"/>
          </w:tcPr>
          <w:p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2. Prawa publiczne osób niepełnosprawnych: pojęcie praw człowieka a prawa osoby niepełnosprawnej; prawo do opieki zdrowotnej; prawo do edukacji; prawo do pomocy społecznej (4 godz.)</w:t>
            </w:r>
          </w:p>
        </w:tc>
      </w:tr>
      <w:tr w:rsidR="001D0427" w:rsidRPr="0049505E" w:rsidTr="00285121">
        <w:tc>
          <w:tcPr>
            <w:tcW w:w="9520" w:type="dxa"/>
          </w:tcPr>
          <w:p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3. Zatrudnianie osób niepełnosprawnych: prawo do pracy; warunki zatrudniania osób niepełnosprawnych;  bariery w zatrudnianiu (4 godz.)</w:t>
            </w:r>
          </w:p>
        </w:tc>
      </w:tr>
      <w:tr w:rsidR="00506F61" w:rsidRPr="0049505E" w:rsidTr="00285121">
        <w:tc>
          <w:tcPr>
            <w:tcW w:w="9520" w:type="dxa"/>
          </w:tcPr>
          <w:p w:rsidR="00506F61" w:rsidRPr="0049505E" w:rsidRDefault="00506F61" w:rsidP="002851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4. Przestrzeń publiczna osoby niepełnosprawnej: pojęcie przestrzeni publiczne;, znaczenie przestrzeni publicznej dla osoby niepełnosprawnej; dostępność przestrzeni publicznej w świetle regulacji prawnych (4 godz.)</w:t>
            </w:r>
          </w:p>
        </w:tc>
      </w:tr>
    </w:tbl>
    <w:p w:rsidR="0085747A" w:rsidRPr="0049505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9505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9505E">
        <w:rPr>
          <w:rFonts w:ascii="Corbel" w:hAnsi="Corbel"/>
          <w:sz w:val="24"/>
          <w:szCs w:val="24"/>
        </w:rPr>
        <w:t xml:space="preserve">, </w:t>
      </w:r>
      <w:r w:rsidRPr="0049505E">
        <w:rPr>
          <w:rFonts w:ascii="Corbel" w:hAnsi="Corbel"/>
          <w:sz w:val="24"/>
          <w:szCs w:val="24"/>
        </w:rPr>
        <w:t xml:space="preserve">zajęć praktycznych </w:t>
      </w:r>
    </w:p>
    <w:p w:rsidR="004E5DFE" w:rsidRPr="0049505E" w:rsidRDefault="004E5DFE" w:rsidP="004E5DF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506F61" w:rsidRPr="0049505E" w:rsidRDefault="004E5DFE" w:rsidP="004E5DFE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>nie dotyczy</w:t>
      </w:r>
    </w:p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9505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>3.4 Metody dydaktyczne</w:t>
      </w:r>
      <w:r w:rsidRPr="0049505E">
        <w:rPr>
          <w:rFonts w:ascii="Corbel" w:hAnsi="Corbel"/>
          <w:b w:val="0"/>
          <w:smallCaps w:val="0"/>
          <w:szCs w:val="24"/>
        </w:rPr>
        <w:t xml:space="preserve"> </w:t>
      </w:r>
    </w:p>
    <w:p w:rsidR="009A6E5C" w:rsidRPr="0049505E" w:rsidRDefault="004E5DFE" w:rsidP="004E5DFE">
      <w:pPr>
        <w:pStyle w:val="Punktygwne"/>
        <w:spacing w:before="0" w:after="0"/>
        <w:ind w:left="426" w:firstLine="282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b w:val="0"/>
          <w:smallCaps w:val="0"/>
          <w:szCs w:val="24"/>
        </w:rPr>
        <w:t>w</w:t>
      </w:r>
      <w:r w:rsidR="009A6E5C" w:rsidRPr="0049505E">
        <w:rPr>
          <w:rFonts w:ascii="Corbel" w:hAnsi="Corbel"/>
          <w:b w:val="0"/>
          <w:smallCaps w:val="0"/>
          <w:szCs w:val="24"/>
        </w:rPr>
        <w:t>ykład</w:t>
      </w:r>
      <w:r w:rsidR="00BC60E4" w:rsidRPr="0049505E">
        <w:rPr>
          <w:rFonts w:ascii="Corbel" w:hAnsi="Corbel"/>
          <w:b w:val="0"/>
          <w:smallCaps w:val="0"/>
          <w:szCs w:val="24"/>
        </w:rPr>
        <w:t xml:space="preserve"> </w:t>
      </w:r>
      <w:r w:rsidR="009414CF" w:rsidRPr="0049505E">
        <w:rPr>
          <w:rFonts w:ascii="Corbel" w:hAnsi="Corbel"/>
          <w:b w:val="0"/>
          <w:smallCaps w:val="0"/>
          <w:szCs w:val="24"/>
        </w:rPr>
        <w:t>problemowy, wykład</w:t>
      </w:r>
      <w:r w:rsidR="009A6E5C" w:rsidRPr="0049505E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950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9505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 </w:t>
      </w:r>
      <w:r w:rsidR="0085747A" w:rsidRPr="0049505E">
        <w:rPr>
          <w:rFonts w:ascii="Corbel" w:hAnsi="Corbel"/>
          <w:smallCaps w:val="0"/>
          <w:szCs w:val="24"/>
        </w:rPr>
        <w:t>METODY I KRYTERIA OCENY</w:t>
      </w:r>
      <w:r w:rsidR="009F4610" w:rsidRPr="0049505E">
        <w:rPr>
          <w:rFonts w:ascii="Corbel" w:hAnsi="Corbel"/>
          <w:smallCaps w:val="0"/>
          <w:szCs w:val="24"/>
        </w:rPr>
        <w:t xml:space="preserve"> </w:t>
      </w:r>
    </w:p>
    <w:p w:rsidR="00923D7D" w:rsidRPr="004950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9505E" w:rsidRDefault="0085747A" w:rsidP="004E5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9505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D0427" w:rsidRPr="0049505E" w:rsidTr="00506F61">
        <w:tc>
          <w:tcPr>
            <w:tcW w:w="1962" w:type="dxa"/>
            <w:vAlign w:val="center"/>
          </w:tcPr>
          <w:p w:rsidR="0085747A" w:rsidRPr="004950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9505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4950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9505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0427" w:rsidRPr="0049505E" w:rsidTr="00506F61">
        <w:tc>
          <w:tcPr>
            <w:tcW w:w="1962" w:type="dxa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505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50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85747A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85747A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:rsidTr="00506F61">
        <w:tc>
          <w:tcPr>
            <w:tcW w:w="1962" w:type="dxa"/>
          </w:tcPr>
          <w:p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85747A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:rsidTr="00506F61">
        <w:tc>
          <w:tcPr>
            <w:tcW w:w="1962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:rsidTr="00506F61">
        <w:tc>
          <w:tcPr>
            <w:tcW w:w="1962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506F61" w:rsidRPr="0049505E" w:rsidTr="00506F61">
        <w:tc>
          <w:tcPr>
            <w:tcW w:w="1962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:rsidR="00923D7D" w:rsidRPr="004950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9505E" w:rsidRDefault="003E1941" w:rsidP="004E5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4.2 </w:t>
      </w:r>
      <w:r w:rsidR="0085747A" w:rsidRPr="0049505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9505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505E" w:rsidTr="00923D7D">
        <w:tc>
          <w:tcPr>
            <w:tcW w:w="9670" w:type="dxa"/>
          </w:tcPr>
          <w:p w:rsidR="0085747A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Esej lub kazus na temat uzgodniony i zatwierdzony przez prowadzącego</w:t>
            </w:r>
            <w:r w:rsidR="00833F2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oceniany tradycyjnie</w:t>
            </w:r>
          </w:p>
        </w:tc>
      </w:tr>
    </w:tbl>
    <w:p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505E" w:rsidRDefault="0085747A" w:rsidP="004E5DF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 xml:space="preserve">5. </w:t>
      </w:r>
      <w:r w:rsidR="00C61DC5" w:rsidRPr="0049505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D0427" w:rsidRPr="0049505E" w:rsidTr="003E1941">
        <w:tc>
          <w:tcPr>
            <w:tcW w:w="4962" w:type="dxa"/>
            <w:vAlign w:val="center"/>
          </w:tcPr>
          <w:p w:rsidR="0085747A" w:rsidRPr="00495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950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950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95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950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950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950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427" w:rsidRPr="0049505E" w:rsidTr="00923D7D">
        <w:tc>
          <w:tcPr>
            <w:tcW w:w="4962" w:type="dxa"/>
          </w:tcPr>
          <w:p w:rsidR="0085747A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G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9505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9505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9505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9505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950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9505E" w:rsidRDefault="006B514B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D0427" w:rsidRPr="0049505E" w:rsidTr="00923D7D">
        <w:tc>
          <w:tcPr>
            <w:tcW w:w="4962" w:type="dxa"/>
          </w:tcPr>
          <w:p w:rsidR="00C61DC5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9505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49505E" w:rsidRDefault="006B514B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0427" w:rsidRPr="0049505E" w:rsidTr="00923D7D">
        <w:tc>
          <w:tcPr>
            <w:tcW w:w="4962" w:type="dxa"/>
          </w:tcPr>
          <w:p w:rsidR="0071620A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50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50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49505E" w:rsidRDefault="004E5DFE" w:rsidP="004E5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przygotowanie do zajęć, praca pisemna, studiowanie literatury</w:t>
            </w:r>
          </w:p>
        </w:tc>
        <w:tc>
          <w:tcPr>
            <w:tcW w:w="4677" w:type="dxa"/>
          </w:tcPr>
          <w:p w:rsidR="00C61DC5" w:rsidRPr="0049505E" w:rsidRDefault="006B514B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D0427" w:rsidRPr="0049505E" w:rsidTr="00923D7D">
        <w:tc>
          <w:tcPr>
            <w:tcW w:w="4962" w:type="dxa"/>
          </w:tcPr>
          <w:p w:rsidR="0085747A" w:rsidRPr="004950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9505E" w:rsidRDefault="006B514B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D0427" w:rsidRPr="0049505E" w:rsidTr="00923D7D">
        <w:tc>
          <w:tcPr>
            <w:tcW w:w="4962" w:type="dxa"/>
          </w:tcPr>
          <w:p w:rsidR="0085747A" w:rsidRPr="004950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9505E" w:rsidRDefault="004E5DF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4950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505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9505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950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505E" w:rsidRDefault="0071620A" w:rsidP="004E5D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6. </w:t>
      </w:r>
      <w:r w:rsidR="0085747A" w:rsidRPr="0049505E">
        <w:rPr>
          <w:rFonts w:ascii="Corbel" w:hAnsi="Corbel"/>
          <w:smallCaps w:val="0"/>
          <w:szCs w:val="24"/>
        </w:rPr>
        <w:t>PRAKTYKI ZAWO</w:t>
      </w:r>
      <w:r w:rsidR="009D3F3B" w:rsidRPr="0049505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D0427" w:rsidRPr="0049505E" w:rsidTr="00550E64">
        <w:trPr>
          <w:trHeight w:val="397"/>
        </w:trPr>
        <w:tc>
          <w:tcPr>
            <w:tcW w:w="4111" w:type="dxa"/>
          </w:tcPr>
          <w:p w:rsidR="0085747A" w:rsidRPr="004950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9505E" w:rsidRDefault="004E5DFE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9505E" w:rsidTr="00550E64">
        <w:trPr>
          <w:trHeight w:val="397"/>
        </w:trPr>
        <w:tc>
          <w:tcPr>
            <w:tcW w:w="4111" w:type="dxa"/>
          </w:tcPr>
          <w:p w:rsidR="0085747A" w:rsidRPr="004950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9505E" w:rsidRDefault="004E5DFE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950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9505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7. </w:t>
      </w:r>
      <w:r w:rsidR="0085747A" w:rsidRPr="0049505E">
        <w:rPr>
          <w:rFonts w:ascii="Corbel" w:hAnsi="Corbel"/>
          <w:smallCaps w:val="0"/>
          <w:szCs w:val="24"/>
        </w:rPr>
        <w:t>LITERATURA</w:t>
      </w:r>
      <w:r w:rsidRPr="0049505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0427" w:rsidRPr="0049505E" w:rsidTr="004E5DFE">
        <w:trPr>
          <w:trHeight w:val="397"/>
        </w:trPr>
        <w:tc>
          <w:tcPr>
            <w:tcW w:w="9639" w:type="dxa"/>
          </w:tcPr>
          <w:p w:rsidR="00CE53E1" w:rsidRPr="0049505E" w:rsidRDefault="0085747A" w:rsidP="004E5D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E5DFE" w:rsidRPr="0049505E" w:rsidRDefault="00173F5A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Giełdy, R. </w:t>
            </w:r>
            <w:proofErr w:type="spellStart"/>
            <w:r w:rsidRPr="0049505E">
              <w:rPr>
                <w:rFonts w:ascii="Corbel" w:hAnsi="Corbel"/>
                <w:b w:val="0"/>
                <w:smallCaps w:val="0"/>
                <w:szCs w:val="24"/>
              </w:rPr>
              <w:t>Raszewskiej-Skałeckiej</w:t>
            </w:r>
            <w:proofErr w:type="spellEnd"/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Prawno-administracyjne aspekty sytuacji osób niepełnosprawnych w Polsce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, E-Wydawnictwo. Prawnicza i Ekonomiczna Biblioteka Cyfrowa Wydział Prawa, Administracji i Ekonomii Uniwersytetu Wrocławskiego, Wrocław 2015</w:t>
            </w:r>
          </w:p>
          <w:p w:rsidR="004E5DFE" w:rsidRPr="0049505E" w:rsidRDefault="00173F5A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Sierpowska I.,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Kogut, </w:t>
            </w:r>
            <w:r w:rsidR="00CE53E1"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Status osoby niepełnosprawnej w Polsce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>, Wrocław 2010</w:t>
            </w:r>
          </w:p>
          <w:p w:rsidR="00CE53E1" w:rsidRPr="0049505E" w:rsidRDefault="004E5DFE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T. Sienkiewicz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E53E1"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Status człowieka niepełnosprawnego w prawie administracyjnym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>, Krajowa Izba Gospodarcza-Rehabilitacyjna, Warszawa 2006.</w:t>
            </w:r>
          </w:p>
        </w:tc>
      </w:tr>
      <w:tr w:rsidR="0085747A" w:rsidRPr="0049505E" w:rsidTr="004E5DFE">
        <w:trPr>
          <w:trHeight w:val="397"/>
        </w:trPr>
        <w:tc>
          <w:tcPr>
            <w:tcW w:w="9639" w:type="dxa"/>
          </w:tcPr>
          <w:p w:rsidR="0085747A" w:rsidRPr="0049505E" w:rsidRDefault="0085747A" w:rsidP="004E5D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K.</w:t>
            </w:r>
            <w:r w:rsidR="004E5DFE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Kurowski</w:t>
            </w:r>
            <w:r w:rsidR="00CE53E1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Wolności i prawa człowieka i obywatela z perspektywy osób z niepełnosprawnościami,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Biuro Rzecznika Praw Obywatelskich, Warszawa 2014.</w:t>
            </w:r>
          </w:p>
          <w:p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D.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Kurzyna-Chmiel</w:t>
            </w:r>
            <w:r w:rsidR="00CE53E1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Oświata jako zadanie publiczne,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LEX a Wolters Kluwer business, Warszawa 2013.</w:t>
            </w:r>
          </w:p>
          <w:p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proofErr w:type="spellStart"/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Brząkowski</w:t>
            </w:r>
            <w:proofErr w:type="spellEnd"/>
            <w:r w:rsidR="00642A1F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Zatrudnianie niepełnosprawnych, </w:t>
            </w:r>
            <w:proofErr w:type="spellStart"/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C.H</w:t>
            </w:r>
            <w:proofErr w:type="spellEnd"/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. Beck, Warszawa 2014</w:t>
            </w:r>
          </w:p>
          <w:p w:rsidR="004E5DFE" w:rsidRPr="0049505E" w:rsidRDefault="00642A1F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A. </w:t>
            </w:r>
            <w:proofErr w:type="spellStart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Giedrewicz</w:t>
            </w:r>
            <w:proofErr w:type="spellEnd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-Niewińska, M. Szabłowska-</w:t>
            </w:r>
            <w:proofErr w:type="spellStart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Juckiewicz</w:t>
            </w:r>
            <w:proofErr w:type="spellEnd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(red.)</w:t>
            </w:r>
            <w:r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Zatrudnianie osób niepełnosprawnych. Regulacje prawne, </w:t>
            </w:r>
            <w:proofErr w:type="spellStart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, Warszawa 2014.</w:t>
            </w:r>
          </w:p>
          <w:p w:rsidR="00642A1F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S.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Trociuk S. (red.),</w:t>
            </w:r>
            <w:r w:rsidR="00642A1F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Zasada równego traktowania. Prawo i praktyka Dostępność infrastruktury publicznej dla osób z niepełnosprawnością. Analiza i zalecenia,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Biuletyn Rzecznika Praw Obywatelskich, Warszawa 2011</w:t>
            </w:r>
          </w:p>
        </w:tc>
      </w:tr>
    </w:tbl>
    <w:p w:rsidR="0085747A" w:rsidRPr="004950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9505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C6E03" w:rsidRPr="0049505E" w:rsidRDefault="007C6E0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6E03" w:rsidRPr="0049505E" w:rsidRDefault="007C6E0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6E03" w:rsidRPr="0049505E" w:rsidRDefault="007C6E03" w:rsidP="007C6E0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C6E03" w:rsidRPr="0049505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95E" w:rsidRDefault="0089395E" w:rsidP="00C16ABF">
      <w:pPr>
        <w:spacing w:after="0" w:line="240" w:lineRule="auto"/>
      </w:pPr>
      <w:r>
        <w:separator/>
      </w:r>
    </w:p>
  </w:endnote>
  <w:endnote w:type="continuationSeparator" w:id="0">
    <w:p w:rsidR="0089395E" w:rsidRDefault="008939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95E" w:rsidRDefault="0089395E" w:rsidP="00C16ABF">
      <w:pPr>
        <w:spacing w:after="0" w:line="240" w:lineRule="auto"/>
      </w:pPr>
      <w:r>
        <w:separator/>
      </w:r>
    </w:p>
  </w:footnote>
  <w:footnote w:type="continuationSeparator" w:id="0">
    <w:p w:rsidR="0089395E" w:rsidRDefault="008939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C404D"/>
    <w:multiLevelType w:val="hybridMultilevel"/>
    <w:tmpl w:val="0BFC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568BA"/>
    <w:multiLevelType w:val="hybridMultilevel"/>
    <w:tmpl w:val="02D62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E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43D"/>
    <w:rsid w:val="00134B13"/>
    <w:rsid w:val="00140232"/>
    <w:rsid w:val="00146BC0"/>
    <w:rsid w:val="00153C41"/>
    <w:rsid w:val="00154381"/>
    <w:rsid w:val="001640A7"/>
    <w:rsid w:val="00164FA7"/>
    <w:rsid w:val="00166A03"/>
    <w:rsid w:val="001718A7"/>
    <w:rsid w:val="001737CF"/>
    <w:rsid w:val="00173F5A"/>
    <w:rsid w:val="00176083"/>
    <w:rsid w:val="00192F37"/>
    <w:rsid w:val="001A70D2"/>
    <w:rsid w:val="001B5D15"/>
    <w:rsid w:val="001C3F6C"/>
    <w:rsid w:val="001D042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3DC"/>
    <w:rsid w:val="00346FE9"/>
    <w:rsid w:val="0034759A"/>
    <w:rsid w:val="003503F6"/>
    <w:rsid w:val="003530DD"/>
    <w:rsid w:val="00361D0C"/>
    <w:rsid w:val="00363F78"/>
    <w:rsid w:val="003A0A5B"/>
    <w:rsid w:val="003A1176"/>
    <w:rsid w:val="003A7F23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2DF"/>
    <w:rsid w:val="004362C6"/>
    <w:rsid w:val="00437FA2"/>
    <w:rsid w:val="00442AD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05E"/>
    <w:rsid w:val="004968E2"/>
    <w:rsid w:val="004A3EEA"/>
    <w:rsid w:val="004A4D1F"/>
    <w:rsid w:val="004D5282"/>
    <w:rsid w:val="004E5DFE"/>
    <w:rsid w:val="004F1551"/>
    <w:rsid w:val="004F55A3"/>
    <w:rsid w:val="0050496F"/>
    <w:rsid w:val="00506F61"/>
    <w:rsid w:val="00513B6F"/>
    <w:rsid w:val="00517C63"/>
    <w:rsid w:val="005363C4"/>
    <w:rsid w:val="00536BDE"/>
    <w:rsid w:val="00543ACC"/>
    <w:rsid w:val="00550E64"/>
    <w:rsid w:val="0056696D"/>
    <w:rsid w:val="00590B52"/>
    <w:rsid w:val="0059484D"/>
    <w:rsid w:val="005A0855"/>
    <w:rsid w:val="005A3196"/>
    <w:rsid w:val="005C080F"/>
    <w:rsid w:val="005C55E5"/>
    <w:rsid w:val="005C696A"/>
    <w:rsid w:val="005E2B52"/>
    <w:rsid w:val="005E6E85"/>
    <w:rsid w:val="005F31D2"/>
    <w:rsid w:val="0061029B"/>
    <w:rsid w:val="00617230"/>
    <w:rsid w:val="00621CE1"/>
    <w:rsid w:val="00627FC9"/>
    <w:rsid w:val="00642A1F"/>
    <w:rsid w:val="00647FA8"/>
    <w:rsid w:val="00650C5F"/>
    <w:rsid w:val="00654934"/>
    <w:rsid w:val="006620D9"/>
    <w:rsid w:val="00671958"/>
    <w:rsid w:val="00675843"/>
    <w:rsid w:val="00693BD8"/>
    <w:rsid w:val="00696477"/>
    <w:rsid w:val="006B514B"/>
    <w:rsid w:val="006C3C64"/>
    <w:rsid w:val="006D050F"/>
    <w:rsid w:val="006D6139"/>
    <w:rsid w:val="006E5D65"/>
    <w:rsid w:val="006F1282"/>
    <w:rsid w:val="006F1FBC"/>
    <w:rsid w:val="006F31E2"/>
    <w:rsid w:val="00706544"/>
    <w:rsid w:val="007072BA"/>
    <w:rsid w:val="007148FC"/>
    <w:rsid w:val="0071620A"/>
    <w:rsid w:val="00724677"/>
    <w:rsid w:val="00725459"/>
    <w:rsid w:val="007327BD"/>
    <w:rsid w:val="00734608"/>
    <w:rsid w:val="00742F1B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D29"/>
    <w:rsid w:val="007B7FDF"/>
    <w:rsid w:val="007C3299"/>
    <w:rsid w:val="007C3BCC"/>
    <w:rsid w:val="007C4546"/>
    <w:rsid w:val="007C6E03"/>
    <w:rsid w:val="007D6E56"/>
    <w:rsid w:val="007F4155"/>
    <w:rsid w:val="00802F89"/>
    <w:rsid w:val="0081554D"/>
    <w:rsid w:val="0081707E"/>
    <w:rsid w:val="00832B76"/>
    <w:rsid w:val="00833F20"/>
    <w:rsid w:val="008449B3"/>
    <w:rsid w:val="008552A2"/>
    <w:rsid w:val="00855391"/>
    <w:rsid w:val="0085747A"/>
    <w:rsid w:val="00884922"/>
    <w:rsid w:val="00885F64"/>
    <w:rsid w:val="008917F9"/>
    <w:rsid w:val="0089395E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4CF"/>
    <w:rsid w:val="009508DF"/>
    <w:rsid w:val="00950DAC"/>
    <w:rsid w:val="00954A07"/>
    <w:rsid w:val="00997F14"/>
    <w:rsid w:val="009A6E5C"/>
    <w:rsid w:val="009A78D9"/>
    <w:rsid w:val="009C3E31"/>
    <w:rsid w:val="009C54AE"/>
    <w:rsid w:val="009C788E"/>
    <w:rsid w:val="009D3F3B"/>
    <w:rsid w:val="009E0543"/>
    <w:rsid w:val="009E3B41"/>
    <w:rsid w:val="009F34E8"/>
    <w:rsid w:val="009F3C5C"/>
    <w:rsid w:val="009F4610"/>
    <w:rsid w:val="009F5F0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BD0"/>
    <w:rsid w:val="00A601C8"/>
    <w:rsid w:val="00A60799"/>
    <w:rsid w:val="00A84537"/>
    <w:rsid w:val="00A84C85"/>
    <w:rsid w:val="00A97DE1"/>
    <w:rsid w:val="00AB053C"/>
    <w:rsid w:val="00AB264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0E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8C4"/>
    <w:rsid w:val="00CA5089"/>
    <w:rsid w:val="00CC2ADA"/>
    <w:rsid w:val="00CD3C2C"/>
    <w:rsid w:val="00CD6897"/>
    <w:rsid w:val="00CE53E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D78"/>
    <w:rsid w:val="00EC4899"/>
    <w:rsid w:val="00ED03AB"/>
    <w:rsid w:val="00ED24B2"/>
    <w:rsid w:val="00ED32D2"/>
    <w:rsid w:val="00EE32DE"/>
    <w:rsid w:val="00EE5457"/>
    <w:rsid w:val="00F070AB"/>
    <w:rsid w:val="00F12AFD"/>
    <w:rsid w:val="00F17567"/>
    <w:rsid w:val="00F233D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4080"/>
  <w15:docId w15:val="{4F1B31ED-A111-47F1-9E75-6063845D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F6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DDD1-112A-4B8E-9E8E-5ED808C4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2020-02-23T19:14:00Z</dcterms:created>
  <dcterms:modified xsi:type="dcterms:W3CDTF">2021-09-06T09:49:00Z</dcterms:modified>
</cp:coreProperties>
</file>